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3A63" w14:textId="77777777" w:rsidR="005507F7" w:rsidRDefault="005507F7" w:rsidP="008C175A"/>
    <w:p w14:paraId="2DD48BB2" w14:textId="77777777" w:rsidR="005507F7" w:rsidRDefault="005507F7" w:rsidP="00A768BB">
      <w:pPr>
        <w:jc w:val="center"/>
      </w:pPr>
      <w:r>
        <w:rPr>
          <w:noProof/>
          <w:lang w:eastAsia="nl-NL"/>
        </w:rPr>
        <w:drawing>
          <wp:inline distT="0" distB="0" distL="0" distR="0" wp14:anchorId="455DCF2B" wp14:editId="3AE17BC3">
            <wp:extent cx="4167963" cy="2202056"/>
            <wp:effectExtent l="0" t="0" r="444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en logo + grootste collectie aangepast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6425" cy="220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EC67" w14:textId="77777777" w:rsidR="007B0C9D" w:rsidRDefault="007B0C9D" w:rsidP="007B0C9D">
      <w:pPr>
        <w:pStyle w:val="Kop1"/>
      </w:pPr>
      <w:r>
        <w:t>De FVEN zoekt nieuwe bestuursleden</w:t>
      </w:r>
    </w:p>
    <w:p w14:paraId="6E1D19DC" w14:textId="77777777" w:rsidR="007B0C9D" w:rsidRDefault="007B0C9D" w:rsidP="008C175A"/>
    <w:p w14:paraId="6D760315" w14:textId="77777777" w:rsidR="008C175A" w:rsidRPr="00DF52D4" w:rsidRDefault="008C175A" w:rsidP="008C175A">
      <w:r w:rsidRPr="00DF52D4">
        <w:t xml:space="preserve">De </w:t>
      </w:r>
      <w:r w:rsidRPr="00DF52D4">
        <w:rPr>
          <w:b/>
        </w:rPr>
        <w:t>Federatie Varend Erfgoed Nederland (FVEN)</w:t>
      </w:r>
      <w:r w:rsidRPr="00DF52D4">
        <w:t xml:space="preserve"> is de koepel van behouds</w:t>
      </w:r>
      <w:r w:rsidR="005507F7" w:rsidRPr="00DF52D4">
        <w:t>organisaties van het Nederlands Varend Erfgoed.</w:t>
      </w:r>
    </w:p>
    <w:p w14:paraId="636127B3" w14:textId="74AE9987" w:rsidR="008F4F4C" w:rsidRPr="00DF52D4" w:rsidRDefault="008C175A" w:rsidP="008C175A">
      <w:r w:rsidRPr="00DF52D4">
        <w:t>De FVEN behartigt de gemeenschappelijke belan</w:t>
      </w:r>
      <w:r w:rsidR="008F4F4C" w:rsidRPr="00DF52D4">
        <w:t>gen van de</w:t>
      </w:r>
      <w:r w:rsidR="005009BC" w:rsidRPr="00DF52D4">
        <w:t>ze</w:t>
      </w:r>
      <w:r w:rsidR="008F4F4C" w:rsidRPr="00DF52D4">
        <w:t xml:space="preserve"> behoudsorganisaties. Zij pakt de problemen op die voor meer</w:t>
      </w:r>
      <w:r w:rsidR="007B0C9D" w:rsidRPr="00DF52D4">
        <w:t>dere</w:t>
      </w:r>
      <w:r w:rsidR="008F4F4C" w:rsidRPr="00DF52D4">
        <w:t xml:space="preserve"> organisaties spelen en zij houdt </w:t>
      </w:r>
      <w:r w:rsidR="007B0C9D" w:rsidRPr="00DF52D4">
        <w:t xml:space="preserve">daarvoor </w:t>
      </w:r>
      <w:r w:rsidR="00151247" w:rsidRPr="00DF52D4">
        <w:t>contact</w:t>
      </w:r>
      <w:r w:rsidR="008F4F4C" w:rsidRPr="00DF52D4">
        <w:t xml:space="preserve"> met </w:t>
      </w:r>
      <w:r w:rsidR="007B0C9D" w:rsidRPr="00DF52D4">
        <w:t xml:space="preserve">andere organisaties en </w:t>
      </w:r>
      <w:r w:rsidR="008F4F4C" w:rsidRPr="00DF52D4">
        <w:t xml:space="preserve">verschillende ministeries. Daarnaast </w:t>
      </w:r>
      <w:r w:rsidRPr="00DF52D4">
        <w:t>coördineert en stimuleert</w:t>
      </w:r>
      <w:r w:rsidR="008F4F4C" w:rsidRPr="00DF52D4">
        <w:t xml:space="preserve"> de FVEN</w:t>
      </w:r>
      <w:r w:rsidRPr="00DF52D4">
        <w:t xml:space="preserve"> activiteiten die van belang zijn voor het </w:t>
      </w:r>
      <w:r w:rsidR="005507F7" w:rsidRPr="00DF52D4">
        <w:t>V</w:t>
      </w:r>
      <w:r w:rsidRPr="00DF52D4">
        <w:t xml:space="preserve">arend </w:t>
      </w:r>
      <w:r w:rsidR="005507F7" w:rsidRPr="00DF52D4">
        <w:t>E</w:t>
      </w:r>
      <w:r w:rsidRPr="00DF52D4">
        <w:t xml:space="preserve">rfgoed. </w:t>
      </w:r>
    </w:p>
    <w:p w14:paraId="213CED99" w14:textId="13653DD0" w:rsidR="008C175A" w:rsidRPr="00DF52D4" w:rsidRDefault="008F4F4C" w:rsidP="008C175A">
      <w:r w:rsidRPr="00DF52D4">
        <w:t>Tevens</w:t>
      </w:r>
      <w:r w:rsidR="008C175A" w:rsidRPr="00DF52D4">
        <w:t xml:space="preserve"> faciliteert de koepel de </w:t>
      </w:r>
      <w:r w:rsidRPr="00DF52D4">
        <w:t xml:space="preserve">15 aangesloten </w:t>
      </w:r>
      <w:r w:rsidR="008C175A" w:rsidRPr="00DF52D4">
        <w:t xml:space="preserve">behoudsorganisaties, </w:t>
      </w:r>
      <w:r w:rsidRPr="00DF52D4">
        <w:t>onder</w:t>
      </w:r>
      <w:r w:rsidR="00DF52D4" w:rsidRPr="00DF52D4">
        <w:t xml:space="preserve"> </w:t>
      </w:r>
      <w:r w:rsidRPr="00DF52D4">
        <w:t>meer</w:t>
      </w:r>
      <w:r w:rsidR="008C175A" w:rsidRPr="00DF52D4">
        <w:t xml:space="preserve"> </w:t>
      </w:r>
      <w:r w:rsidR="005009BC" w:rsidRPr="00DF52D4">
        <w:t>door</w:t>
      </w:r>
      <w:r w:rsidRPr="00DF52D4">
        <w:t xml:space="preserve"> </w:t>
      </w:r>
      <w:r w:rsidR="008C175A" w:rsidRPr="00DF52D4">
        <w:t xml:space="preserve">de registratie van het </w:t>
      </w:r>
      <w:r w:rsidRPr="00DF52D4">
        <w:t>varend e</w:t>
      </w:r>
      <w:r w:rsidR="008C175A" w:rsidRPr="00DF52D4">
        <w:t>rfgoed</w:t>
      </w:r>
      <w:r w:rsidRPr="00DF52D4">
        <w:t xml:space="preserve"> in een nationaal </w:t>
      </w:r>
      <w:r w:rsidR="005009BC" w:rsidRPr="00DF52D4">
        <w:t>'</w:t>
      </w:r>
      <w:r w:rsidRPr="00DF52D4">
        <w:t>Register Varend Erfgoed Nederland</w:t>
      </w:r>
      <w:r w:rsidR="005009BC" w:rsidRPr="00DF52D4">
        <w:t>'</w:t>
      </w:r>
      <w:r w:rsidR="008C175A" w:rsidRPr="00DF52D4">
        <w:t xml:space="preserve">. </w:t>
      </w:r>
    </w:p>
    <w:p w14:paraId="3973CBD1" w14:textId="77777777" w:rsidR="00A768BB" w:rsidRPr="00DF52D4" w:rsidRDefault="008F4F4C" w:rsidP="00A768BB">
      <w:r w:rsidRPr="00DF52D4">
        <w:br/>
      </w:r>
      <w:r w:rsidR="00A768BB" w:rsidRPr="00DF52D4">
        <w:t>De FVEN heeft de volgende commissies:</w:t>
      </w:r>
    </w:p>
    <w:p w14:paraId="2A5EE479" w14:textId="77777777" w:rsidR="00A768BB" w:rsidRPr="00DF52D4" w:rsidRDefault="00A768BB" w:rsidP="007B0C9D">
      <w:pPr>
        <w:pStyle w:val="Lijstalinea"/>
        <w:numPr>
          <w:ilvl w:val="0"/>
          <w:numId w:val="3"/>
        </w:numPr>
      </w:pPr>
      <w:r w:rsidRPr="00DF52D4">
        <w:t>Register</w:t>
      </w:r>
    </w:p>
    <w:p w14:paraId="156FBDBE" w14:textId="77777777" w:rsidR="00A768BB" w:rsidRPr="00DF52D4" w:rsidRDefault="00A768BB" w:rsidP="007B0C9D">
      <w:pPr>
        <w:pStyle w:val="Lijstalinea"/>
        <w:numPr>
          <w:ilvl w:val="0"/>
          <w:numId w:val="3"/>
        </w:numPr>
      </w:pPr>
      <w:r w:rsidRPr="00DF52D4">
        <w:t>Wet &amp; Regelgeving</w:t>
      </w:r>
    </w:p>
    <w:p w14:paraId="7ACED5F2" w14:textId="77777777" w:rsidR="00A768BB" w:rsidRPr="00DF52D4" w:rsidRDefault="00A768BB" w:rsidP="007B0C9D">
      <w:pPr>
        <w:pStyle w:val="Lijstalinea"/>
        <w:numPr>
          <w:ilvl w:val="0"/>
          <w:numId w:val="3"/>
        </w:numPr>
      </w:pPr>
      <w:r w:rsidRPr="00DF52D4">
        <w:t>Communicatie</w:t>
      </w:r>
    </w:p>
    <w:p w14:paraId="6BF2A065" w14:textId="77777777" w:rsidR="00A768BB" w:rsidRPr="00DF52D4" w:rsidRDefault="00A768BB" w:rsidP="007B0C9D">
      <w:pPr>
        <w:pStyle w:val="Lijstalinea"/>
        <w:numPr>
          <w:ilvl w:val="0"/>
          <w:numId w:val="3"/>
        </w:numPr>
      </w:pPr>
      <w:r w:rsidRPr="00DF52D4">
        <w:t xml:space="preserve">Droge – en natte evenementen </w:t>
      </w:r>
      <w:bookmarkStart w:id="0" w:name="_GoBack"/>
      <w:bookmarkEnd w:id="0"/>
    </w:p>
    <w:p w14:paraId="560029B7" w14:textId="77777777" w:rsidR="00A768BB" w:rsidRPr="00DF52D4" w:rsidRDefault="00A768BB" w:rsidP="00A768BB"/>
    <w:p w14:paraId="5F4D4864" w14:textId="77777777" w:rsidR="00A768BB" w:rsidRPr="00DF52D4" w:rsidRDefault="00A768BB" w:rsidP="00A768BB">
      <w:r w:rsidRPr="00DF52D4">
        <w:t>De FVEN werkt samen met:</w:t>
      </w:r>
    </w:p>
    <w:p w14:paraId="32DF0849" w14:textId="77777777" w:rsidR="00A768BB" w:rsidRPr="00DF52D4" w:rsidRDefault="00A768BB" w:rsidP="007B0C9D">
      <w:pPr>
        <w:pStyle w:val="Lijstalinea"/>
        <w:numPr>
          <w:ilvl w:val="0"/>
          <w:numId w:val="4"/>
        </w:numPr>
      </w:pPr>
      <w:r w:rsidRPr="00DF52D4">
        <w:t>Mobiele Collectie Nederland (MCN)</w:t>
      </w:r>
    </w:p>
    <w:p w14:paraId="314D97D6" w14:textId="77777777" w:rsidR="00A768BB" w:rsidRPr="00DF52D4" w:rsidRDefault="00A768BB" w:rsidP="007B0C9D">
      <w:pPr>
        <w:pStyle w:val="Lijstalinea"/>
        <w:numPr>
          <w:ilvl w:val="0"/>
          <w:numId w:val="4"/>
        </w:numPr>
      </w:pPr>
      <w:r w:rsidRPr="00DF52D4">
        <w:t>European Maritime Heritage (EMH)</w:t>
      </w:r>
    </w:p>
    <w:p w14:paraId="08C6B2E1" w14:textId="77777777" w:rsidR="00A768BB" w:rsidRPr="00DF52D4" w:rsidRDefault="00A768BB" w:rsidP="007B0C9D">
      <w:pPr>
        <w:pStyle w:val="Lijstalinea"/>
        <w:numPr>
          <w:ilvl w:val="0"/>
          <w:numId w:val="4"/>
        </w:numPr>
      </w:pPr>
      <w:r w:rsidRPr="00DF52D4">
        <w:t>Federatie Instandhouding Monumenten (FIM)</w:t>
      </w:r>
    </w:p>
    <w:p w14:paraId="49C915D0" w14:textId="77777777" w:rsidR="00A768BB" w:rsidRPr="00DF52D4" w:rsidRDefault="00A768BB" w:rsidP="00A768BB"/>
    <w:p w14:paraId="4256AF9E" w14:textId="5AFF3C22" w:rsidR="008C175A" w:rsidRPr="00DF52D4" w:rsidRDefault="008C175A" w:rsidP="008C175A">
      <w:r w:rsidRPr="00DF52D4">
        <w:t>Het bestuur van de FVEN bestaat uit een Algemeen Bestuur waarin alle aangesloten behoudsorganisaties zijn vertegenwoor</w:t>
      </w:r>
      <w:r w:rsidR="00430BFF" w:rsidRPr="00DF52D4">
        <w:t>digd</w:t>
      </w:r>
      <w:r w:rsidRPr="00DF52D4">
        <w:t xml:space="preserve"> en een Dagelijks Bestuur.</w:t>
      </w:r>
      <w:r w:rsidR="008F4F4C" w:rsidRPr="00DF52D4">
        <w:t xml:space="preserve"> </w:t>
      </w:r>
    </w:p>
    <w:p w14:paraId="129C1F30" w14:textId="77777777" w:rsidR="008C175A" w:rsidRPr="00DF52D4" w:rsidRDefault="008C175A" w:rsidP="008C175A"/>
    <w:p w14:paraId="0A651F4D" w14:textId="77777777" w:rsidR="008C175A" w:rsidRPr="00DF52D4" w:rsidRDefault="008C175A" w:rsidP="008C175A">
      <w:r w:rsidRPr="00DF52D4">
        <w:t>Voor het Dagelijks Bestuur zijn er twee vacatures (M/V):</w:t>
      </w:r>
    </w:p>
    <w:p w14:paraId="646E7C8D" w14:textId="77777777" w:rsidR="008C175A" w:rsidRPr="00DF52D4" w:rsidRDefault="008C175A" w:rsidP="008C175A">
      <w:pPr>
        <w:pStyle w:val="Lijstalinea"/>
        <w:numPr>
          <w:ilvl w:val="0"/>
          <w:numId w:val="1"/>
        </w:numPr>
      </w:pPr>
      <w:r w:rsidRPr="00DF52D4">
        <w:t>Vicevoorzitter</w:t>
      </w:r>
    </w:p>
    <w:p w14:paraId="7DAD142C" w14:textId="77777777" w:rsidR="008C175A" w:rsidRPr="00DF52D4" w:rsidRDefault="008C175A" w:rsidP="008C175A">
      <w:pPr>
        <w:pStyle w:val="Lijstalinea"/>
        <w:numPr>
          <w:ilvl w:val="0"/>
          <w:numId w:val="1"/>
        </w:numPr>
      </w:pPr>
      <w:r w:rsidRPr="00DF52D4">
        <w:t>Secretaris</w:t>
      </w:r>
    </w:p>
    <w:p w14:paraId="73EBCBD9" w14:textId="77777777" w:rsidR="008C175A" w:rsidRPr="00DF52D4" w:rsidRDefault="008C175A" w:rsidP="008C175A"/>
    <w:p w14:paraId="37F84B61" w14:textId="77777777" w:rsidR="008C175A" w:rsidRPr="00DF52D4" w:rsidRDefault="008C175A" w:rsidP="008C175A">
      <w:r w:rsidRPr="00DF52D4">
        <w:t xml:space="preserve">Voor informatie over deze vacatures </w:t>
      </w:r>
      <w:r w:rsidR="005009BC" w:rsidRPr="00DF52D4">
        <w:t>kan je</w:t>
      </w:r>
      <w:r w:rsidRPr="00DF52D4">
        <w:t xml:space="preserve"> contact opnemen met Olav Loeber, vicevoorzitter.</w:t>
      </w:r>
    </w:p>
    <w:p w14:paraId="4B709258" w14:textId="77777777" w:rsidR="008C175A" w:rsidRPr="00DF52D4" w:rsidRDefault="00DF52D4" w:rsidP="008C175A">
      <w:hyperlink r:id="rId6" w:history="1">
        <w:r w:rsidR="005507F7" w:rsidRPr="00DF52D4">
          <w:rPr>
            <w:rStyle w:val="Hyperlink"/>
          </w:rPr>
          <w:t>Olav.loeber@gmail.com</w:t>
        </w:r>
      </w:hyperlink>
    </w:p>
    <w:p w14:paraId="38AB0619" w14:textId="77777777" w:rsidR="005507F7" w:rsidRPr="00A768BB" w:rsidRDefault="005507F7" w:rsidP="008C175A">
      <w:pPr>
        <w:rPr>
          <w:sz w:val="24"/>
          <w:szCs w:val="24"/>
        </w:rPr>
      </w:pPr>
    </w:p>
    <w:p w14:paraId="1415B58A" w14:textId="77777777" w:rsidR="005507F7" w:rsidRPr="00A768BB" w:rsidRDefault="00DF52D4" w:rsidP="008C175A">
      <w:pPr>
        <w:rPr>
          <w:sz w:val="24"/>
          <w:szCs w:val="24"/>
        </w:rPr>
      </w:pPr>
      <w:hyperlink r:id="rId7" w:history="1">
        <w:r w:rsidR="005507F7" w:rsidRPr="00A768BB">
          <w:rPr>
            <w:rStyle w:val="Hyperlink"/>
            <w:sz w:val="24"/>
            <w:szCs w:val="24"/>
          </w:rPr>
          <w:t>www.fven.nl</w:t>
        </w:r>
      </w:hyperlink>
    </w:p>
    <w:p w14:paraId="1FE23B69" w14:textId="77777777" w:rsidR="005507F7" w:rsidRPr="00A768BB" w:rsidRDefault="005507F7" w:rsidP="008C175A">
      <w:pPr>
        <w:rPr>
          <w:sz w:val="24"/>
          <w:szCs w:val="24"/>
        </w:rPr>
      </w:pPr>
    </w:p>
    <w:p w14:paraId="450E0189" w14:textId="77777777" w:rsidR="008C175A" w:rsidRPr="00A768BB" w:rsidRDefault="008C175A" w:rsidP="008C175A">
      <w:pPr>
        <w:rPr>
          <w:sz w:val="24"/>
          <w:szCs w:val="24"/>
        </w:rPr>
      </w:pPr>
    </w:p>
    <w:sectPr w:rsidR="008C175A" w:rsidRPr="00A7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469F"/>
    <w:multiLevelType w:val="hybridMultilevel"/>
    <w:tmpl w:val="0874C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8206D"/>
    <w:multiLevelType w:val="hybridMultilevel"/>
    <w:tmpl w:val="7F08C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A0BA4"/>
    <w:multiLevelType w:val="hybridMultilevel"/>
    <w:tmpl w:val="9764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94402"/>
    <w:multiLevelType w:val="hybridMultilevel"/>
    <w:tmpl w:val="6C2A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5A"/>
    <w:rsid w:val="00151247"/>
    <w:rsid w:val="00430BFF"/>
    <w:rsid w:val="005009BC"/>
    <w:rsid w:val="005507F7"/>
    <w:rsid w:val="00595233"/>
    <w:rsid w:val="007B0C9D"/>
    <w:rsid w:val="008C175A"/>
    <w:rsid w:val="008F4F4C"/>
    <w:rsid w:val="00A768BB"/>
    <w:rsid w:val="00C20B3C"/>
    <w:rsid w:val="00D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11176"/>
  <w15:docId w15:val="{9D240B5F-E74D-460B-9CA4-E642D7B6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175A"/>
  </w:style>
  <w:style w:type="paragraph" w:styleId="Kop1">
    <w:name w:val="heading 1"/>
    <w:basedOn w:val="Standaard"/>
    <w:next w:val="Standaard"/>
    <w:link w:val="Kop1Char"/>
    <w:uiPriority w:val="9"/>
    <w:qFormat/>
    <w:rsid w:val="008C1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17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C1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C17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C175A"/>
  </w:style>
  <w:style w:type="character" w:customStyle="1" w:styleId="Kop1Char">
    <w:name w:val="Kop 1 Char"/>
    <w:basedOn w:val="Standaardalinea-lettertype"/>
    <w:link w:val="Kop1"/>
    <w:uiPriority w:val="9"/>
    <w:rsid w:val="008C1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C1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C17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C17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8C175A"/>
    <w:rPr>
      <w:b/>
      <w:bCs/>
    </w:rPr>
  </w:style>
  <w:style w:type="paragraph" w:styleId="Lijstalinea">
    <w:name w:val="List Paragraph"/>
    <w:basedOn w:val="Standaard"/>
    <w:uiPriority w:val="34"/>
    <w:qFormat/>
    <w:rsid w:val="008C175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175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07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v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av.loeber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Miranda den Hartog</cp:lastModifiedBy>
  <cp:revision>2</cp:revision>
  <dcterms:created xsi:type="dcterms:W3CDTF">2018-12-06T13:02:00Z</dcterms:created>
  <dcterms:modified xsi:type="dcterms:W3CDTF">2018-12-06T13:02:00Z</dcterms:modified>
</cp:coreProperties>
</file>